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CE6B9" w14:textId="54CA34A2" w:rsidR="00E304F2" w:rsidRPr="00021E37" w:rsidRDefault="00E304F2" w:rsidP="00E304F2">
      <w:pPr>
        <w:pStyle w:val="Heading2"/>
        <w:ind w:left="5103"/>
        <w:rPr>
          <w:rFonts w:asciiTheme="minorHAnsi" w:eastAsia="Calibri" w:hAnsiTheme="minorHAnsi" w:cstheme="minorHAnsi"/>
          <w:color w:val="000000" w:themeColor="text1"/>
          <w:sz w:val="21"/>
          <w:szCs w:val="21"/>
        </w:rPr>
      </w:pPr>
      <w:bookmarkStart w:id="0" w:name="_Ref39484039"/>
      <w:bookmarkStart w:id="1" w:name="_Ref40278562"/>
      <w:bookmarkStart w:id="2" w:name="_Toc126333945"/>
      <w:r w:rsidRPr="00021E37">
        <w:rPr>
          <w:rFonts w:asciiTheme="minorHAnsi" w:eastAsia="Calibri" w:hAnsiTheme="minorHAnsi" w:cstheme="minorHAnsi"/>
          <w:color w:val="000000" w:themeColor="text1"/>
          <w:sz w:val="21"/>
          <w:szCs w:val="21"/>
        </w:rPr>
        <w:t xml:space="preserve">Pirkimo sąlygų </w:t>
      </w:r>
      <w:r w:rsidR="00E74FC6" w:rsidRPr="00021E37">
        <w:rPr>
          <w:rFonts w:asciiTheme="minorHAnsi" w:eastAsia="Calibri" w:hAnsiTheme="minorHAnsi" w:cstheme="minorHAnsi"/>
          <w:color w:val="000000" w:themeColor="text1"/>
          <w:sz w:val="21"/>
          <w:szCs w:val="21"/>
        </w:rPr>
        <w:t>6</w:t>
      </w:r>
      <w:r w:rsidRPr="00021E37">
        <w:rPr>
          <w:rFonts w:asciiTheme="minorHAnsi" w:eastAsia="Calibri" w:hAnsiTheme="minorHAnsi" w:cstheme="minorHAnsi"/>
          <w:color w:val="000000" w:themeColor="text1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30DC0EC4" w14:textId="77777777" w:rsidR="00E304F2" w:rsidRDefault="00E304F2" w:rsidP="00E304F2">
      <w:pPr>
        <w:jc w:val="center"/>
        <w:rPr>
          <w:b/>
          <w:szCs w:val="24"/>
        </w:rPr>
      </w:pPr>
    </w:p>
    <w:p w14:paraId="052F3A97" w14:textId="58C1D0CC" w:rsidR="00E304F2" w:rsidRPr="00D417BA" w:rsidRDefault="00E304F2" w:rsidP="00E304F2">
      <w:pPr>
        <w:pStyle w:val="Subtitle"/>
        <w:jc w:val="center"/>
        <w:rPr>
          <w:color w:val="auto"/>
        </w:rPr>
      </w:pPr>
      <w:r w:rsidRPr="00D417BA">
        <w:rPr>
          <w:color w:val="auto"/>
        </w:rPr>
        <w:t xml:space="preserve">PASIŪLYMŲ VERTINIMO KRITERIJAI ir </w:t>
      </w:r>
      <w:r w:rsidR="00B73848" w:rsidRPr="00D417BA">
        <w:rPr>
          <w:color w:val="auto"/>
        </w:rPr>
        <w:t>s</w:t>
      </w:r>
      <w:r w:rsidRPr="00D417BA">
        <w:rPr>
          <w:color w:val="auto"/>
        </w:rPr>
        <w:t>ąlygos</w:t>
      </w:r>
    </w:p>
    <w:p w14:paraId="0B89D777" w14:textId="77777777" w:rsidR="00E304F2" w:rsidRPr="00D417BA" w:rsidRDefault="00E304F2" w:rsidP="00D417BA">
      <w:pPr>
        <w:pStyle w:val="paragrafesrasas2lygis"/>
        <w:rPr>
          <w:rFonts w:asciiTheme="minorHAnsi" w:hAnsiTheme="minorHAnsi" w:cstheme="minorHAnsi"/>
        </w:rPr>
      </w:pPr>
      <w:r w:rsidRPr="00D417BA">
        <w:rPr>
          <w:rFonts w:asciiTheme="minorHAnsi" w:hAnsiTheme="minorHAnsi" w:cstheme="minorHAnsi"/>
        </w:rPr>
        <w:t>KOMISIJA ekonomiškai naudingiausią pasiūlymą išrenka pagal kainą. Ekonomiškai naudingiausias pasiūlymas laikomas mažiausios kainos pasiūlymas.</w:t>
      </w:r>
    </w:p>
    <w:sectPr w:rsidR="00E304F2" w:rsidRPr="00D417B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E1663"/>
    <w:multiLevelType w:val="multilevel"/>
    <w:tmpl w:val="CAB400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6D34107"/>
    <w:multiLevelType w:val="hybridMultilevel"/>
    <w:tmpl w:val="260E5956"/>
    <w:lvl w:ilvl="0" w:tplc="F68635B0">
      <w:start w:val="36"/>
      <w:numFmt w:val="decimal"/>
      <w:lvlText w:val="%1"/>
      <w:lvlJc w:val="left"/>
      <w:pPr>
        <w:ind w:left="135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79241D8A"/>
    <w:multiLevelType w:val="multilevel"/>
    <w:tmpl w:val="EE8C026E"/>
    <w:lvl w:ilvl="0">
      <w:start w:val="1"/>
      <w:numFmt w:val="decimal"/>
      <w:lvlText w:val="%1."/>
      <w:lvlJc w:val="left"/>
      <w:pPr>
        <w:ind w:left="1069" w:hanging="360"/>
      </w:pPr>
      <w:rPr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426879367">
    <w:abstractNumId w:val="0"/>
  </w:num>
  <w:num w:numId="2" w16cid:durableId="2080401453">
    <w:abstractNumId w:val="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00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4F2"/>
    <w:rsid w:val="00021E37"/>
    <w:rsid w:val="001D710C"/>
    <w:rsid w:val="003F2D90"/>
    <w:rsid w:val="00656D70"/>
    <w:rsid w:val="007037AC"/>
    <w:rsid w:val="007C5974"/>
    <w:rsid w:val="007E1CDC"/>
    <w:rsid w:val="007F278C"/>
    <w:rsid w:val="00842B11"/>
    <w:rsid w:val="008F43FE"/>
    <w:rsid w:val="009834C0"/>
    <w:rsid w:val="00B73848"/>
    <w:rsid w:val="00D417BA"/>
    <w:rsid w:val="00DF3E80"/>
    <w:rsid w:val="00E304F2"/>
    <w:rsid w:val="00E74FC6"/>
    <w:rsid w:val="00F5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FD8B4"/>
  <w15:chartTrackingRefBased/>
  <w15:docId w15:val="{A0289C87-07AE-4219-9A20-127EE262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4F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04F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Diagrama Char"/>
    <w:basedOn w:val="Normal"/>
    <w:next w:val="Normal"/>
    <w:link w:val="Heading2Char"/>
    <w:uiPriority w:val="99"/>
    <w:semiHidden/>
    <w:unhideWhenUsed/>
    <w:qFormat/>
    <w:rsid w:val="00E304F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04F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04F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04F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04F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04F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04F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04F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04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Diagrama Char Char"/>
    <w:basedOn w:val="DefaultParagraphFont"/>
    <w:link w:val="Heading2"/>
    <w:uiPriority w:val="99"/>
    <w:semiHidden/>
    <w:rsid w:val="00E304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04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04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04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04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04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04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04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04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04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04F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04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04F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04F2"/>
    <w:rPr>
      <w:i/>
      <w:iCs/>
      <w:color w:val="404040" w:themeColor="text1" w:themeTint="BF"/>
    </w:rPr>
  </w:style>
  <w:style w:type="paragraph" w:styleId="ListParagraph">
    <w:name w:val="List Paragraph"/>
    <w:aliases w:val="Bullet EY,List Paragraph Red,Buletai,List Paragraph21,List Paragraph2,lp1,Bullet 1,Use Case List Paragraph,Numbering,ERP-List Paragraph,List Paragraph11,List Paragraph111,Paragraph,Sąrašo pastraipa1,List Paragraph211,List Paragraph1"/>
    <w:basedOn w:val="Normal"/>
    <w:link w:val="ListParagraphChar"/>
    <w:uiPriority w:val="34"/>
    <w:qFormat/>
    <w:rsid w:val="00E304F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304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04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04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04F2"/>
    <w:rPr>
      <w:b/>
      <w:bCs/>
      <w:smallCaps/>
      <w:color w:val="0F4761" w:themeColor="accent1" w:themeShade="BF"/>
      <w:spacing w:val="5"/>
    </w:rPr>
  </w:style>
  <w:style w:type="character" w:customStyle="1" w:styleId="paragrafesrasas2lygisDiagrama">
    <w:name w:val="_paragrafe sąrasas 2 lygis Diagrama"/>
    <w:basedOn w:val="DefaultParagraphFont"/>
    <w:link w:val="paragrafesrasas2lygis"/>
    <w:locked/>
    <w:rsid w:val="00E304F2"/>
    <w:rPr>
      <w:rFonts w:ascii="Times New Roman" w:eastAsia="Times New Roman" w:hAnsi="Times New Roman" w:cs="Times New Roman"/>
      <w:sz w:val="22"/>
      <w:szCs w:val="22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E304F2"/>
    <w:pPr>
      <w:spacing w:line="276" w:lineRule="auto"/>
      <w:ind w:left="0"/>
      <w:jc w:val="both"/>
    </w:pPr>
    <w:rPr>
      <w:rFonts w:ascii="Times New Roman" w:eastAsia="Times New Roman" w:hAnsi="Times New Roman" w:cs="Times New Roman"/>
      <w:kern w:val="2"/>
      <w:sz w:val="22"/>
      <w:szCs w:val="22"/>
      <w:lang w:eastAsia="en-US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304F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304F2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ListParagraphChar">
    <w:name w:val="List Paragraph Char"/>
    <w:aliases w:val="Bullet EY Char,List Paragraph Red Char,Buletai Char,List Paragraph2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E74FC6"/>
  </w:style>
  <w:style w:type="paragraph" w:customStyle="1" w:styleId="Standard">
    <w:name w:val="Standard"/>
    <w:rsid w:val="00E74FC6"/>
    <w:pPr>
      <w:widowControl w:val="0"/>
      <w:spacing w:after="57" w:line="240" w:lineRule="auto"/>
      <w:jc w:val="both"/>
    </w:pPr>
    <w:rPr>
      <w:rFonts w:ascii="TimesLT" w:eastAsia="Calibri" w:hAnsi="TimesLT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4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93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Laura Žuromskytė</cp:lastModifiedBy>
  <cp:revision>6</cp:revision>
  <dcterms:created xsi:type="dcterms:W3CDTF">2025-03-04T09:02:00Z</dcterms:created>
  <dcterms:modified xsi:type="dcterms:W3CDTF">2025-10-28T12:52:00Z</dcterms:modified>
</cp:coreProperties>
</file>